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4A" w:rsidRPr="00F7167C" w:rsidRDefault="0086074A" w:rsidP="0086074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6074A">
      <w:pPr>
        <w:jc w:val="center"/>
        <w:rPr>
          <w:sz w:val="26"/>
          <w:szCs w:val="26"/>
        </w:rPr>
      </w:pPr>
    </w:p>
    <w:p w:rsidR="0086074A" w:rsidRDefault="0086074A" w:rsidP="008607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6074A" w:rsidRDefault="0086074A" w:rsidP="008607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6074A" w:rsidRDefault="0086074A" w:rsidP="0086074A">
      <w:pPr>
        <w:jc w:val="center"/>
        <w:rPr>
          <w:b/>
          <w:sz w:val="26"/>
          <w:szCs w:val="26"/>
        </w:rPr>
      </w:pPr>
    </w:p>
    <w:p w:rsidR="0086074A" w:rsidRDefault="0086074A" w:rsidP="008607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6074A" w:rsidRDefault="0086074A" w:rsidP="0086074A">
      <w:pPr>
        <w:jc w:val="center"/>
        <w:rPr>
          <w:b/>
          <w:sz w:val="26"/>
          <w:szCs w:val="26"/>
        </w:rPr>
      </w:pPr>
    </w:p>
    <w:p w:rsidR="0086074A" w:rsidRDefault="0086074A" w:rsidP="0086074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6074A" w:rsidRDefault="0086074A" w:rsidP="0086074A">
      <w:pPr>
        <w:jc w:val="center"/>
        <w:rPr>
          <w:sz w:val="26"/>
          <w:szCs w:val="26"/>
        </w:rPr>
      </w:pPr>
    </w:p>
    <w:p w:rsidR="0086074A" w:rsidRDefault="00D04456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27.12.2019                                                                                                   № 1314</w:t>
      </w:r>
    </w:p>
    <w:p w:rsidR="00D04456" w:rsidRDefault="00D04456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апреля 2015 года № 444 «О комиссии по повышению эффективности бюджетных расходов»</w:t>
      </w:r>
    </w:p>
    <w:p w:rsidR="0086074A" w:rsidRDefault="0086074A" w:rsidP="0086074A">
      <w:pPr>
        <w:jc w:val="center"/>
        <w:rPr>
          <w:sz w:val="26"/>
          <w:szCs w:val="26"/>
        </w:rPr>
      </w:pPr>
    </w:p>
    <w:p w:rsidR="0086074A" w:rsidRDefault="0086074A" w:rsidP="0086074A">
      <w:pPr>
        <w:jc w:val="center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согласно ст. 43 Устава района администрация района</w:t>
      </w: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27 апреля 2015 года № 444 «О комиссии по эффективности бюджетных расходов» следующие изменения:</w:t>
      </w: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Приложение 1 к постановлению изложить в следующей редакции согласно приложению к настоящему постановлению.</w:t>
      </w: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Пункт 7 Положения о комиссии по повышению эффективности бюджетных расходов, утвержденного указанным постановлением, изложить в следующей редакции:</w:t>
      </w: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«7. Комиссия осуществляет свою деятельность в соответствии с графиком, утверждаемым руководителем администрации района».</w:t>
      </w: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p w:rsidR="0086074A" w:rsidRDefault="0086074A" w:rsidP="0086074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6074A" w:rsidTr="0017758A">
        <w:tc>
          <w:tcPr>
            <w:tcW w:w="5353" w:type="dxa"/>
          </w:tcPr>
          <w:p w:rsidR="0086074A" w:rsidRDefault="0086074A" w:rsidP="0086074A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6074A" w:rsidRDefault="0086074A" w:rsidP="008607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86074A" w:rsidRDefault="0086074A" w:rsidP="008607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</w:t>
            </w:r>
            <w:r w:rsidR="00D04456">
              <w:rPr>
                <w:sz w:val="26"/>
                <w:szCs w:val="26"/>
              </w:rPr>
              <w:t>ии района от 27.12.2019 № 1314</w:t>
            </w:r>
          </w:p>
          <w:p w:rsidR="0086074A" w:rsidRDefault="0086074A" w:rsidP="0086074A">
            <w:pPr>
              <w:rPr>
                <w:sz w:val="26"/>
                <w:szCs w:val="26"/>
              </w:rPr>
            </w:pPr>
          </w:p>
          <w:p w:rsidR="0086074A" w:rsidRDefault="0086074A" w:rsidP="008607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«Утвержден</w:t>
            </w:r>
          </w:p>
          <w:p w:rsidR="0086074A" w:rsidRDefault="0086074A" w:rsidP="008607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администрации района от </w:t>
            </w:r>
            <w:r w:rsidR="0017758A">
              <w:rPr>
                <w:sz w:val="26"/>
                <w:szCs w:val="26"/>
              </w:rPr>
              <w:t>27.04.2015 № 444</w:t>
            </w:r>
          </w:p>
        </w:tc>
      </w:tr>
    </w:tbl>
    <w:p w:rsidR="0086074A" w:rsidRDefault="0086074A" w:rsidP="0086074A">
      <w:pPr>
        <w:jc w:val="both"/>
        <w:rPr>
          <w:sz w:val="26"/>
          <w:szCs w:val="26"/>
        </w:rPr>
      </w:pPr>
    </w:p>
    <w:p w:rsidR="0017758A" w:rsidRDefault="0017758A" w:rsidP="0086074A">
      <w:pPr>
        <w:jc w:val="both"/>
        <w:rPr>
          <w:sz w:val="26"/>
          <w:szCs w:val="26"/>
        </w:rPr>
      </w:pPr>
    </w:p>
    <w:p w:rsidR="0017758A" w:rsidRDefault="0017758A" w:rsidP="0017758A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17758A" w:rsidRDefault="0017758A" w:rsidP="0017758A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комиссии по повышению эффективности бюджетных расходов</w:t>
      </w:r>
    </w:p>
    <w:p w:rsidR="0017758A" w:rsidRDefault="0017758A" w:rsidP="0017758A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Семичев А.О.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-руководитель администрации района, председатель Комиссии;</w:t>
            </w: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Фомичев С.Н.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Блохинова</w:t>
            </w:r>
            <w:proofErr w:type="spellEnd"/>
            <w:r>
              <w:rPr>
                <w:sz w:val="26"/>
                <w:szCs w:val="26"/>
              </w:rPr>
              <w:t xml:space="preserve"> И.Б.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-заместитель </w:t>
            </w:r>
            <w:proofErr w:type="gramStart"/>
            <w:r>
              <w:rPr>
                <w:sz w:val="26"/>
                <w:szCs w:val="26"/>
              </w:rPr>
              <w:t>начальника отдела развития муниципальных образований администрации</w:t>
            </w:r>
            <w:proofErr w:type="gramEnd"/>
            <w:r>
              <w:rPr>
                <w:sz w:val="26"/>
                <w:szCs w:val="26"/>
              </w:rPr>
              <w:t xml:space="preserve"> района, секретарь комиссии.</w:t>
            </w: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Комарова Е.Б.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 администрации района, начальник отдела культуры, спорта и молодежи администрации района;</w:t>
            </w: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Морозова Г.В.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начальника финансового управления администрации района, начальник бюджетного отдела финансового управления администрации района;</w:t>
            </w: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Е.В.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юридического отдела администрации района;</w:t>
            </w:r>
          </w:p>
        </w:tc>
      </w:tr>
      <w:tr w:rsidR="0017758A" w:rsidTr="0017758A">
        <w:tc>
          <w:tcPr>
            <w:tcW w:w="2376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Шарова</w:t>
            </w:r>
            <w:proofErr w:type="spellEnd"/>
            <w:r>
              <w:rPr>
                <w:sz w:val="26"/>
                <w:szCs w:val="26"/>
              </w:rPr>
              <w:t xml:space="preserve"> О.Н.</w:t>
            </w:r>
          </w:p>
        </w:tc>
        <w:tc>
          <w:tcPr>
            <w:tcW w:w="7195" w:type="dxa"/>
          </w:tcPr>
          <w:p w:rsidR="0017758A" w:rsidRDefault="0017758A" w:rsidP="00177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-начальник </w:t>
            </w:r>
            <w:proofErr w:type="gramStart"/>
            <w:r>
              <w:rPr>
                <w:sz w:val="26"/>
                <w:szCs w:val="26"/>
              </w:rPr>
              <w:t>отдела развития муниципальных образований администрации района</w:t>
            </w:r>
            <w:proofErr w:type="gramEnd"/>
            <w:r>
              <w:rPr>
                <w:sz w:val="26"/>
                <w:szCs w:val="26"/>
              </w:rPr>
              <w:t>»</w:t>
            </w:r>
          </w:p>
        </w:tc>
      </w:tr>
    </w:tbl>
    <w:p w:rsidR="0017758A" w:rsidRPr="0086074A" w:rsidRDefault="0017758A" w:rsidP="0017758A">
      <w:pPr>
        <w:jc w:val="both"/>
        <w:rPr>
          <w:sz w:val="26"/>
          <w:szCs w:val="26"/>
        </w:rPr>
      </w:pPr>
    </w:p>
    <w:sectPr w:rsidR="0017758A" w:rsidRPr="0086074A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6074A"/>
    <w:rsid w:val="0017758A"/>
    <w:rsid w:val="003F1748"/>
    <w:rsid w:val="00452109"/>
    <w:rsid w:val="005E68AA"/>
    <w:rsid w:val="0086074A"/>
    <w:rsid w:val="00D04456"/>
    <w:rsid w:val="00FB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4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2019-12-19T07:19:00Z</dcterms:created>
  <dcterms:modified xsi:type="dcterms:W3CDTF">2019-12-27T10:04:00Z</dcterms:modified>
</cp:coreProperties>
</file>